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 СОВЕТА МИНИСТРОВ РЕСПУБЛИКИ БЕЛАРУСЬ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 мая 2010 г. № 784</w:t>
      </w:r>
    </w:p>
    <w:p w:rsidR="00EA63A2" w:rsidRDefault="00EA63A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Об утверждении Типового положения об аттестации руководителей и специалистов организаций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обеспечения выполнения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2.3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2 Декрета Президента Республики Беларусь от 26 июля 1999 г. № 29 «О дополнительных мерах по совершенствованию трудовых отношений, укреплению трудовой и исполнительской дисциплины», а также дальнейшего развития кадрового потенциала отраслей экономики и сфер деятельности Совет Министров Республики Беларусь ПОСТАНОВЛЯЕТ: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|П~1~0CN~|point=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прилагаемое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Типовое положение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аттестации руководителей и специалистов организаций.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|П~2~0CN~|point=2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2. Республиканским органам государственного управления и иным государственным организациям, подчиненным Правительству Республики Беларусь, в двухмесячный срок привести свои нормативные правовые акты в соответствие с настоящим постановлением.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|П~3~0CN~|point=3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A63A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3A2" w:rsidRDefault="00EA6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Первый заместитель Премьер-министра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3A2" w:rsidRDefault="00EA6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В.Семашко</w:t>
            </w:r>
          </w:p>
        </w:tc>
      </w:tr>
    </w:tbl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EA63A2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EA63A2" w:rsidRDefault="00EA6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EA63A2" w:rsidRDefault="00EA63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CN~|утв_1"/>
            <w:bookmarkEnd w:id="3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EA63A2" w:rsidRDefault="00EA6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Совета Министров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EA63A2" w:rsidRDefault="00EA6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25.05.2010 № 784</w:t>
            </w:r>
          </w:p>
        </w:tc>
      </w:tr>
    </w:tbl>
    <w:p w:rsidR="00EA63A2" w:rsidRDefault="00EA63A2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CA0|ТПЛ~~1CN~|заг_утв_1"/>
      <w:bookmarkEnd w:id="4"/>
      <w:r>
        <w:rPr>
          <w:rFonts w:ascii="Times New Roman" w:hAnsi="Times New Roman" w:cs="Times New Roman"/>
          <w:b/>
          <w:color w:val="000000"/>
          <w:sz w:val="24"/>
          <w:szCs w:val="24"/>
        </w:rPr>
        <w:t>ТИПОВОЕ ПОЛОЖЕНИЕ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об аттестации руководителей и специалистов организаций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|ТПЛ~~1|П~1~1CN~|point=1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1. Настоящим Типовым положением определяется порядок проведения аттестации работников – руководителей и специалистов организаций независимо от форм собственности (далее – работники).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Настоящее Типовое положение не применяется при аттестации государственных служащих, а также иных лиц, порядок проведения аттестации которых установлен иными актами законодательства.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|ТПЛ~~1|П~2~2CN~|point=2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2. Аттестация работников проводится в целях: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объективной оценки уровня их профессиональной подготовки, деловых и личностных качеств, результатов практической деятельности;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улучшения подбора, расстановки и подготовки кадров, повышения их квалификации, качества и эффективности труда;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обеспечения более тесной связи материальных и моральных стимулов с результатами труда.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|ТПЛ~~1|П~3~3CN~|point=3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3. Основными задачами аттестации работников являются: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установление соответствия их занимаемой должности;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выявление потенциальных возможностей их профессионального и служебного роста;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определение необходимости повышения их квалификации или переподготовки.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|ТПЛ~~1|П~4~4CN~|point=4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 xml:space="preserve">4. Периодичность проведения аттестации работников устанавливается руководителем организации исходя из современных требований к деятельности различных профессиональных групп, но не реже одного раза в три года, если иное не установлено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законодательством.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|ТПЛ~~1|П~5~5CN~|point=5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5. Решением руководителя организации определяются категории работников, подлежащих аттестации, а также перечень материалов, необходимых для организации и проведения аттестации.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|ТПЛ~~1|П~6~6CN~|point=6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6. От прохождения аттестации освобождаются: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работники, проработавшие в соответствующей должности менее года;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выпускники учреждений образования, обучавшиеся в дневной форме получения образования и работающие в организации по направлению учреждений образования, – в течение первых трех лет работы;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беременные женщины;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работники, находящиеся на длительном излечении;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женщины, находившиеся в отпуске по уходу за ребенком до достижения им возраста трех лет, – в течение года после выхода их на работу.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|ТПЛ~~1|П~7~7CN~|point=7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7. Аттестация работников проводится аттестационными комиссиями, создаваемыми в организации.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Аттестация руководителей, назначение или утверждение которых производится вышестоящими государственными органами (организациями), осуществляется аттестационными комиссиями этих органов (организаций).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решению вышестоящих органов (организаций) в аттестационных комиссиях этих органов (организаций) наряду с руководителями, указанными в части второй настоящего пункта, может осуществляться аттестация работников по ключевым направлениям деятельности организаций, в которых они работают.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|ТПЛ~~1|П~8~8CN~|point=8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8. Республиканские органы государственного управления и иные государственные организации, подчиненные Правительству Республики Беларусь, на основании настоящего Типового положения: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могут разрабатывать отраслевые положения об аттестации работников, в которых конкретизируются сроки, критерии и методы оценки их профессионально-деловых и личностных качеств с учетом специфики и профиля трудовой деятельности;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необходимости доводят до подчиненных организаций примерный перечень вопросов к аттестации, отражающий квалификационные требования к уровню знаний работников различных профессиональных групп (внешнеэкономические службы, маркетинговые службы, финансово-экономические службы, юридические службы и другие).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|ТПЛ~~1|П~9~9CN~|point=9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9. Организационная работа по подготовке к аттестации осуществляется кадровой службой организации при участии руководителей структурных подразделений, представителей профессиональных союзов и включает: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подготовку приказа о проведении аттестации;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составление списков работников, подлежащих аттестации;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определение количества аттестационных комиссий и их составов;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подготовку графиков проведения аттестации;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подготовку характеристик на работников, подлежащих аттестации;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подготовку бланков аттестационных листов;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 разъяснительной работы о целях и порядке проведения аттестации.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|ТПЛ~~1|П~10~10CN~|point=10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 xml:space="preserve">10. Основанием для проведения аттестации работников является приказ (распоряжение) руководителя организации (для аттестации работников из числа лиц, указанных в частях второй и третьей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– приказ (распоряжение) руководителя вышестоящего органа (организации), которым устанавливаются: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проведения аттестации;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график проведения аттестации;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список работников, подлежащих аттестации;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 аттестационной комиссии, ее председатель, секретарь;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перечень материалов, необходимых для проведения аттестации, лица, ответственные за их подготовку, порядок и сроки их представления.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 (распоряжение) о проведении аттестации доводится до сведения работников, подлежащих аттестации, не позднее чем за месяц до ее начала.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|ТПЛ~~1|П~11~11CN~|point=11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>11. Аттестационная комиссия назначается из числа руководящих работников и высококвалифицированных специалистов организации. В состав аттестационной комиссии могут входить представители вышестоящих государственных органов (организаций), а также профессиональных союзов.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организациях могут создаваться несколько аттестационных комиссий, специализация которых зависит от особенностей профессионально-квалификационного состава работников, подлежащих аттестации.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|ТПЛ~~1|П~12~12CN~|point=12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 xml:space="preserve">12. На каждого работника, подлежащего аттестации, руководителем структурного подразделения готовится и подписывается характеристика, с которой этот работник должен быть ознакомлен (характеристика на работника, указанного в части второй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Типового положения, подписывается руководителем вышестоящего государственного органа (организации) или уполномоченным им должностным лицом, на работника, указанного в части третьей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данного Типового положения, – руководителем организации). Характеристика на работника, подлежащего аттестации, вместе с должностной инструкцией представляется в аттестационную комиссию не позднее чем за 10 дней до начала аттестации.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 должна содержать объективную оценку практической деятельности работника, его профессионально-деловых и личностных качеств. В целях повышения эффективности практической деятельности работника, его профессионального уровня, стимулирования карьерного роста характеристика может содержать рекомендации.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несогласия с предложенной на ознакомление характеристикой работник, подлежащий аттестации, излагает причины своего несогласия на заседании аттестационной комиссии.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|ТПЛ~~1|П~13~13CN~|point=13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>13. Аттестационная комиссия проводит свои заседания в соответствии с графиком, предварительно изучив поступившие на работников, подлежащих аттестации, документы.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ведется протокол, который подписывается ее председателем и секретарем.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|ТПЛ~~1|П~14~14CN~|point=14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>14. Аттестационная комиссия: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рассматривает представленные материалы на работника, подлежащего аттестации;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заслушивает руководителя структурного подразделения (иное должностное лицо), ответственного за представление работника, подлежащего аттестации, и самого работника, задает им вопросы;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необходимости организует с привлечением независимых экспертов проверку знаний работников, предусмотренных квалификационными характеристиками и необходимых для качественного выполнения ими должностных обязанностей.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|ТПЛ~~1|П~15~15CN~|point=15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>15. Аттестация работника проводится в его присутствии, а также в присутствии руководителя структурного подразделения (иного должностного лица), ответственного за представление работника, подлежащего аттестации.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неявки работника на заседание аттестационной комиссии по уважительной причине его аттестация проводится в дополнительные дни, предусмотренные графиком, без уважительной причины или отказа от аттестации – в сроки, определяемые руководителем организации (руководителем вышестоящего государственного органа (организации).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|ТПЛ~~1|П~16~16CN~|point=16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>16. Аттестация работников проводится при условии участия в заседании аттестационной комиссии большинства ее членов.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|ТПЛ~~1|П~17~17CN~|point=17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>17. По результатам аттестации работника аттестационная комиссия тайным голосованием принимает одно из решений: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соответствии его занимаемой должности;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 неполном соответствии занимаемой должности с повторной аттестацией через один год при условии выполнения рекомендаций аттестационной комиссии;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несоответствии занимаемой должности.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|ТПЛ~~1|П~18~18CN~|point=18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>18. Принятым считается то решение, за которое подано большинство голосов присутствующих на заседании членов аттестационной комиссии. При равенстве голосов членов комиссии принимается решение в пользу аттестуемого работника.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|ТПЛ~~1|П~19~19CN~|point=19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>19. Решение аттестационной комиссии носит рекомендательный характер.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Аттестационная комиссия может давать нанимателю рекомендации о выдвижении работника на вышестоящую должность, о повышении квалификационной категории, о направлении работника на повышение квалификации или переподготовку, о зачислении работника в резерв на вышестоящую должность и другие.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CA0|ТПЛ~~1|П~20~20CN~|point=20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>20. Аттестация членов комиссии проводится на общих основаниях в составе структурных подразделений, руководителями и специалистами которых они являются.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A0|ТПЛ~~1|П~21~21CN~|point=21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 xml:space="preserve">21. По результатам аттестации работника оформляется аттестационный лист согласно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CA0|ТПЛ~~1|П~22~22CN~|point=22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>22. Результаты аттестации объявляются работнику после голосования.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CA0|ТПЛ~~1|П~23~23CN~|point=23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>23. Предложения работников, прошедших аттестацию, заносятся секретарем аттестационной комиссии в протокол заседания аттестационной комиссии для их дальнейшего рассмотрения в целях определения необходимости и возможности практического использования.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CA0|ТПЛ~~1|П~24~24CN~|point=24"/>
      <w:bookmarkEnd w:id="28"/>
      <w:r>
        <w:rPr>
          <w:rFonts w:ascii="Times New Roman" w:hAnsi="Times New Roman" w:cs="Times New Roman"/>
          <w:color w:val="000000"/>
          <w:sz w:val="24"/>
          <w:szCs w:val="24"/>
        </w:rPr>
        <w:t>24. Решение аттестационной комиссии в 5-дневный срок после окончания аттестации передается руководителю организации (руководителю вышестоящего государственного органа (организации) для принятия окончательного решения в отношении работника, проходившего аттестацию, которое оформляется соответствующим приказом (распоряжением).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CA0|ТПЛ~~1|П~25~25CN~|point=25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t>25. Аттестационный лист и характеристика работника хранятся в его личном деле.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CA0|ТПЛ~~1|П~26~26CN~|point=26"/>
      <w:bookmarkEnd w:id="30"/>
      <w:r>
        <w:rPr>
          <w:rFonts w:ascii="Times New Roman" w:hAnsi="Times New Roman" w:cs="Times New Roman"/>
          <w:color w:val="000000"/>
          <w:sz w:val="24"/>
          <w:szCs w:val="24"/>
        </w:rPr>
        <w:t>26. Споры, связанные с аттестацией, рассматриваются в соответствии с законодательством.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1"/>
        <w:gridCol w:w="3024"/>
      </w:tblGrid>
      <w:tr w:rsidR="00EA63A2"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EA63A2" w:rsidRDefault="00EA6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EA63A2" w:rsidRDefault="00EA63A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1" w:name="CA0|ТПЛ~~1|ПРЛ~~1CN~|прил_утв_1"/>
            <w:bookmarkEnd w:id="3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EA63A2" w:rsidRDefault="00EA6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Типовому положению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 аттестации руководителей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специалистов организаций </w:t>
            </w:r>
          </w:p>
        </w:tc>
      </w:tr>
    </w:tbl>
    <w:p w:rsidR="00EA63A2" w:rsidRDefault="00EA63A2">
      <w:pPr>
        <w:widowControl w:val="0"/>
        <w:autoSpaceDE w:val="0"/>
        <w:autoSpaceDN w:val="0"/>
        <w:adjustRightInd w:val="0"/>
        <w:spacing w:before="105" w:after="10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63A2" w:rsidRDefault="00EA63A2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2" w:name="CN~|заг_прил_утв_1"/>
      <w:bookmarkEnd w:id="32"/>
      <w:r>
        <w:rPr>
          <w:rFonts w:ascii="Times New Roman" w:hAnsi="Times New Roman" w:cs="Times New Roman"/>
          <w:b/>
          <w:color w:val="000000"/>
          <w:sz w:val="24"/>
          <w:szCs w:val="24"/>
        </w:rPr>
        <w:t>АТТЕСТАЦИОННЫЙ ЛИСТ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CA0|ТПЛ~~1|ПРЛ~~1|П~1~27"/>
      <w:bookmarkEnd w:id="33"/>
      <w:r>
        <w:rPr>
          <w:rFonts w:ascii="Times New Roman" w:hAnsi="Times New Roman" w:cs="Times New Roman"/>
          <w:color w:val="000000"/>
          <w:sz w:val="24"/>
          <w:szCs w:val="24"/>
        </w:rPr>
        <w:t>1. Фамилия, имя, отчество ______________________________________________________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CA0|ТПЛ~~1|ПРЛ~~1|П~2~28"/>
      <w:bookmarkEnd w:id="34"/>
      <w:r>
        <w:rPr>
          <w:rFonts w:ascii="Times New Roman" w:hAnsi="Times New Roman" w:cs="Times New Roman"/>
          <w:color w:val="000000"/>
          <w:sz w:val="24"/>
          <w:szCs w:val="24"/>
        </w:rPr>
        <w:t>2. Число, месяц и год рождения _________________________________________________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CA0|ТПЛ~~1|ПРЛ~~1|П~3~29"/>
      <w:bookmarkEnd w:id="35"/>
      <w:r>
        <w:rPr>
          <w:rFonts w:ascii="Times New Roman" w:hAnsi="Times New Roman" w:cs="Times New Roman"/>
          <w:color w:val="000000"/>
          <w:sz w:val="24"/>
          <w:szCs w:val="24"/>
        </w:rPr>
        <w:t>3. Образование ________________________________________________________________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CA0|ТПЛ~~1|ПРЛ~~1|П~4~30"/>
      <w:bookmarkEnd w:id="36"/>
      <w:r>
        <w:rPr>
          <w:rFonts w:ascii="Times New Roman" w:hAnsi="Times New Roman" w:cs="Times New Roman"/>
          <w:color w:val="000000"/>
          <w:sz w:val="24"/>
          <w:szCs w:val="24"/>
        </w:rPr>
        <w:t>4. Специальность ______________________________________________________________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CA0|ТПЛ~~1|ПРЛ~~1|П~5~31"/>
      <w:bookmarkEnd w:id="37"/>
      <w:r>
        <w:rPr>
          <w:rFonts w:ascii="Times New Roman" w:hAnsi="Times New Roman" w:cs="Times New Roman"/>
          <w:color w:val="000000"/>
          <w:sz w:val="24"/>
          <w:szCs w:val="24"/>
        </w:rPr>
        <w:t>5. Ученая степень, ученое звание ________________________________________________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CA0|ТПЛ~~1|ПРЛ~~1|П~6~32"/>
      <w:bookmarkEnd w:id="38"/>
      <w:r>
        <w:rPr>
          <w:rFonts w:ascii="Times New Roman" w:hAnsi="Times New Roman" w:cs="Times New Roman"/>
          <w:color w:val="000000"/>
          <w:sz w:val="24"/>
          <w:szCs w:val="24"/>
        </w:rPr>
        <w:t>6. Наименование организации ___________________________________________________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CA0|ТПЛ~~1|ПРЛ~~1|П~7~33"/>
      <w:bookmarkEnd w:id="39"/>
      <w:r>
        <w:rPr>
          <w:rFonts w:ascii="Times New Roman" w:hAnsi="Times New Roman" w:cs="Times New Roman"/>
          <w:color w:val="000000"/>
          <w:sz w:val="24"/>
          <w:szCs w:val="24"/>
        </w:rPr>
        <w:t>7. Должность, дата назначения на должность ______________________________________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CA0|ТПЛ~~1|ПРЛ~~1|П~8~34"/>
      <w:bookmarkEnd w:id="40"/>
      <w:r>
        <w:rPr>
          <w:rFonts w:ascii="Times New Roman" w:hAnsi="Times New Roman" w:cs="Times New Roman"/>
          <w:color w:val="000000"/>
          <w:sz w:val="24"/>
          <w:szCs w:val="24"/>
        </w:rPr>
        <w:t>8. Общий трудовой стаж ________________________________________________________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CA0|ТПЛ~~1|ПРЛ~~1|П~9~35"/>
      <w:bookmarkEnd w:id="41"/>
      <w:r>
        <w:rPr>
          <w:rFonts w:ascii="Times New Roman" w:hAnsi="Times New Roman" w:cs="Times New Roman"/>
          <w:color w:val="000000"/>
          <w:sz w:val="24"/>
          <w:szCs w:val="24"/>
        </w:rPr>
        <w:t>9. Стаж работы в организации ___________________________________________________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" w:name="CA0|ТПЛ~~1|ПРЛ~~1|П~10~36"/>
      <w:bookmarkEnd w:id="42"/>
      <w:r>
        <w:rPr>
          <w:rFonts w:ascii="Times New Roman" w:hAnsi="Times New Roman" w:cs="Times New Roman"/>
          <w:color w:val="000000"/>
          <w:sz w:val="24"/>
          <w:szCs w:val="24"/>
        </w:rPr>
        <w:t>10. Трудовой договор (контракт) заключен (продлен) на срок ________________________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CA0|ТПЛ~~1|ПРЛ~~1|П~11~37"/>
      <w:bookmarkEnd w:id="43"/>
      <w:r>
        <w:rPr>
          <w:rFonts w:ascii="Times New Roman" w:hAnsi="Times New Roman" w:cs="Times New Roman"/>
          <w:color w:val="000000"/>
          <w:sz w:val="24"/>
          <w:szCs w:val="24"/>
        </w:rPr>
        <w:t>11. Повышение квалификации __________________________________________________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(где, когда, срок)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" w:name="CA0|ТПЛ~~1|ПРЛ~~1|П~12~38"/>
      <w:bookmarkEnd w:id="44"/>
      <w:r>
        <w:rPr>
          <w:rFonts w:ascii="Times New Roman" w:hAnsi="Times New Roman" w:cs="Times New Roman"/>
          <w:color w:val="000000"/>
          <w:sz w:val="24"/>
          <w:szCs w:val="24"/>
        </w:rPr>
        <w:t>12. Численный состав аттестационной комиссии __________________________________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" w:name="CA0|ТПЛ~~1|ПРЛ~~1|П~13~39"/>
      <w:bookmarkEnd w:id="45"/>
      <w:r>
        <w:rPr>
          <w:rFonts w:ascii="Times New Roman" w:hAnsi="Times New Roman" w:cs="Times New Roman"/>
          <w:color w:val="000000"/>
          <w:sz w:val="24"/>
          <w:szCs w:val="24"/>
        </w:rPr>
        <w:t>13. Присутствовало на заседании членов комиссии ________________________________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CA0|ТПЛ~~1|ПРЛ~~1|П~14~40"/>
      <w:bookmarkEnd w:id="46"/>
      <w:r>
        <w:rPr>
          <w:rFonts w:ascii="Times New Roman" w:hAnsi="Times New Roman" w:cs="Times New Roman"/>
          <w:color w:val="000000"/>
          <w:sz w:val="24"/>
          <w:szCs w:val="24"/>
        </w:rPr>
        <w:t>14. Результаты голосования членов аттестационной комиссии: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соответствии работника занимаемой должности – ___________________________;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неполном соответствии занимаемой должности с повторной аттестацией через один год при условии выполнения рекомендаций аттестационной комиссии – _____________________________________________________________________________;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несоответствии занимаемой должности – __________________________________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CA0|ТПЛ~~1|ПРЛ~~1|П~15~41"/>
      <w:bookmarkEnd w:id="47"/>
      <w:r>
        <w:rPr>
          <w:rFonts w:ascii="Times New Roman" w:hAnsi="Times New Roman" w:cs="Times New Roman"/>
          <w:color w:val="000000"/>
          <w:sz w:val="24"/>
          <w:szCs w:val="24"/>
        </w:rPr>
        <w:t>15. Решение аттестационной комиссии по результатам аттестации ___________________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CA0|ТПЛ~~1|ПРЛ~~1|П~16~42"/>
      <w:bookmarkEnd w:id="48"/>
      <w:r>
        <w:rPr>
          <w:rFonts w:ascii="Times New Roman" w:hAnsi="Times New Roman" w:cs="Times New Roman"/>
          <w:color w:val="000000"/>
          <w:sz w:val="24"/>
          <w:szCs w:val="24"/>
        </w:rPr>
        <w:t>16. Рекомендации аттестационной комиссии (с указанием мотивов, по которым они даются) ______________________________________________________________________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" w:name="CA0|ТПЛ~~1|ПРЛ~~1|П~17~43"/>
      <w:bookmarkEnd w:id="49"/>
      <w:r>
        <w:rPr>
          <w:rFonts w:ascii="Times New Roman" w:hAnsi="Times New Roman" w:cs="Times New Roman"/>
          <w:color w:val="000000"/>
          <w:sz w:val="24"/>
          <w:szCs w:val="24"/>
        </w:rPr>
        <w:t>17. Решение нанимателя по итогам аттестации и дата его принятия ___________________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аттестационной комиссии _____________________________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 аттестационной комиссии ________________________________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Члены аттестационной комиссии ___________________________________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3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3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аттестации _____________________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аттестационным листом ознакомлен ______________________________.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4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(подпись аттестуемого и дата)</w:t>
      </w:r>
    </w:p>
    <w:p w:rsidR="00EA63A2" w:rsidRDefault="00EA63A2">
      <w:pPr>
        <w:widowControl w:val="0"/>
        <w:autoSpaceDE w:val="0"/>
        <w:autoSpaceDN w:val="0"/>
        <w:adjustRightInd w:val="0"/>
        <w:spacing w:before="105" w:after="10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63A2" w:rsidRDefault="00EA63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5E3C" w:rsidRPr="00EA63A2" w:rsidRDefault="00EA63A2" w:rsidP="00EA63A2">
      <w:bookmarkStart w:id="50" w:name="_GoBack"/>
      <w:bookmarkEnd w:id="50"/>
    </w:p>
    <w:sectPr w:rsidR="005B5E3C" w:rsidRPr="00EA63A2" w:rsidSect="00F44791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3392"/>
      <w:gridCol w:w="2584"/>
      <w:gridCol w:w="3379"/>
    </w:tblGrid>
    <w:tr w:rsidR="00D96E53" w:rsidTr="00D96E53">
      <w:tc>
        <w:tcPr>
          <w:tcW w:w="1813" w:type="pct"/>
        </w:tcPr>
        <w:p w:rsidR="00D96E53" w:rsidRPr="00D96E53" w:rsidRDefault="00EA63A2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27.05.2016</w:t>
          </w:r>
        </w:p>
      </w:tc>
      <w:tc>
        <w:tcPr>
          <w:tcW w:w="1381" w:type="pct"/>
        </w:tcPr>
        <w:p w:rsidR="00D96E53" w:rsidRPr="00D96E53" w:rsidRDefault="00EA63A2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EA63A2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5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5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C52F8F" w:rsidRDefault="00EA63A2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20"/>
        <w:szCs w:val="2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21B" w:rsidRDefault="00EA63A2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  <w:p w:rsidR="009E3A2F" w:rsidRDefault="00EA63A2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  <w:tbl>
    <w:tblPr>
      <w:tblW w:w="4875" w:type="pct"/>
      <w:tblLook w:val="01E0" w:firstRow="1" w:lastRow="1" w:firstColumn="1" w:lastColumn="1" w:noHBand="0" w:noVBand="0"/>
    </w:tblPr>
    <w:tblGrid>
      <w:gridCol w:w="7607"/>
      <w:gridCol w:w="1514"/>
    </w:tblGrid>
    <w:tr w:rsidR="00B84B94" w:rsidTr="009F1F6F">
      <w:tc>
        <w:tcPr>
          <w:tcW w:w="7788" w:type="dxa"/>
        </w:tcPr>
        <w:p w:rsidR="00B84B94" w:rsidRPr="003441B7" w:rsidRDefault="00EA63A2" w:rsidP="00B84B9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  <w:lang w:val="en-US"/>
            </w:rPr>
            <w:t>Постановление от 25.05.2010 № 784 «Об утверждении Типового положения об аттестации руководителей и ..»</w:t>
          </w:r>
        </w:p>
      </w:tc>
      <w:tc>
        <w:tcPr>
          <w:tcW w:w="1536" w:type="dxa"/>
        </w:tcPr>
        <w:p w:rsidR="00B84B94" w:rsidRDefault="00EA63A2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09.06.2016</w:t>
          </w:r>
        </w:p>
      </w:tc>
    </w:tr>
  </w:tbl>
  <w:p w:rsidR="00B84B94" w:rsidRPr="001E221B" w:rsidRDefault="00EA63A2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A2"/>
    <w:rsid w:val="00345329"/>
    <w:rsid w:val="00EA63A2"/>
    <w:rsid w:val="00EB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757B1-03F0-4ADB-B5FE-B2F43DD5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L#&#1047;&#1072;&#1075;_&#1059;&#1090;&#1074;_1&amp;Point=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NCPI#L#&#1047;&#1072;&#1075;_&#1059;&#1090;&#1074;_1&amp;Point=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CPI#L#&#1047;&#1072;&#1075;_&#1059;&#1090;&#1074;_1&amp;Point=7" TargetMode="External"/><Relationship Id="rId11" Type="http://schemas.openxmlformats.org/officeDocument/2006/relationships/footer" Target="footer1.xml"/><Relationship Id="rId5" Type="http://schemas.openxmlformats.org/officeDocument/2006/relationships/hyperlink" Target="NCPI#L#&#1047;&#1072;&#1075;_&#1059;&#1090;&#1074;_1" TargetMode="External"/><Relationship Id="rId10" Type="http://schemas.openxmlformats.org/officeDocument/2006/relationships/header" Target="header1.xml"/><Relationship Id="rId4" Type="http://schemas.openxmlformats.org/officeDocument/2006/relationships/hyperlink" Target="NCPI#G#PD9900029#&amp;UnderPoint=2.3" TargetMode="External"/><Relationship Id="rId9" Type="http://schemas.openxmlformats.org/officeDocument/2006/relationships/hyperlink" Target="NCPI#L#&#1055;&#1088;&#1080;&#1083;_&#1059;&#1090;&#1074;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</dc:creator>
  <cp:keywords/>
  <dc:description/>
  <cp:lastModifiedBy>u2</cp:lastModifiedBy>
  <cp:revision>1</cp:revision>
  <dcterms:created xsi:type="dcterms:W3CDTF">2016-06-09T08:23:00Z</dcterms:created>
  <dcterms:modified xsi:type="dcterms:W3CDTF">2016-06-09T08:24:00Z</dcterms:modified>
</cp:coreProperties>
</file>