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6D" w:rsidRPr="00544FB8" w:rsidRDefault="008F476D" w:rsidP="00544FB8">
      <w:p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bookmarkStart w:id="0" w:name="_GoBack"/>
      <w:bookmarkEnd w:id="0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Проявляя заботу о детях Минская городская организация Белорусского профессионального союза работников образования </w:t>
      </w:r>
      <w:r w:rsidRPr="00544F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(далее - Минская городская организация отраслевого профсоюза) </w:t>
      </w: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ее организационные структуры принимают активное участие в постоянно действующей благотворительной акции «Профсоюзы-детям», </w:t>
      </w:r>
      <w:r w:rsidRPr="00544FB8">
        <w:rPr>
          <w:rFonts w:ascii="Times New Roman" w:eastAsia="Calibri" w:hAnsi="Times New Roman" w:cs="Times New Roman"/>
          <w:sz w:val="30"/>
          <w:szCs w:val="30"/>
          <w:lang w:eastAsia="en-US"/>
        </w:rPr>
        <w:t>традиционно проводят мероприятия в поддержку членов профсоюза.</w:t>
      </w:r>
      <w:r w:rsidRPr="00544FB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544F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8F476D" w:rsidRPr="00544FB8" w:rsidRDefault="008F476D" w:rsidP="00544FB8">
      <w:pPr>
        <w:shd w:val="clear" w:color="auto" w:fill="FFFFFF"/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 городской организацией отраслевого профсоюза и ее</w:t>
      </w:r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о</w:t>
      </w: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рганизационными структурами из профсоюзного бюджета оказывается материальная помощь работникам - членам отраслевого профсоюза на подготовку детей к новому учебному году для приобретения школьной формы, обуви, канцелярских принадлежностей, также проводятся праздничные мероприятия, приуроченные ко Дню знаний. В рамках акции помощь оказывается многодетным, малообеспеченным, неполным, приемным семьям, семьям, воспитывающим детей-инвалидов, работникам, у которых дети идут в первый класс и др. 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Так, на подготовку детей к новому 2021/2022 учебному году</w:t>
      </w:r>
      <w:r w:rsidR="00A620DA"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Минской городской организацией отраслевого профсоюза и ее</w:t>
      </w:r>
      <w:r w:rsidR="00A620DA"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о</w:t>
      </w:r>
      <w:r w:rsidR="00A620DA"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рганизационными структурами </w:t>
      </w: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оказана</w:t>
      </w:r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помощь 1612 работникам - членам отраслевого профсоюза на сумму 78134,40 рублей (помощь оказана на подготовку к школе 1935 детей),</w:t>
      </w:r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учреждениям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интернатного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типа оказана помощь на сумму 2278,09 рублей (количество воспитывающихся в них детей - 169).     </w:t>
      </w:r>
    </w:p>
    <w:p w:rsidR="008F476D" w:rsidRPr="00544FB8" w:rsidRDefault="008F476D" w:rsidP="00544FB8">
      <w:pPr>
        <w:tabs>
          <w:tab w:val="left" w:pos="1843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="00A620DA"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указанной акции в августе-сентябре 2021 года проведены следующие праздничные мероприятия: </w:t>
      </w:r>
    </w:p>
    <w:p w:rsidR="008F476D" w:rsidRPr="00544FB8" w:rsidRDefault="008F476D" w:rsidP="00544FB8">
      <w:pPr>
        <w:tabs>
          <w:tab w:val="left" w:pos="1843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Ленинской районной г.Минска организацией отраслевого профсоюза       приобретены и вручены канцелярские принадлежности для членов профсоюза - родителей-воспитателей государственного социально-педагогического учреждения образования «Детский городок Ленинского района г.Минска» на сумму 700,00 рублей и воспитанников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ЦКРОиР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Ленинского района г.Минска на сумму 109,99 рублей;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</w:rPr>
      </w:pP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Фрунзенской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районной г.Минска организацией отраслевого </w:t>
      </w:r>
      <w:r w:rsidRPr="00544FB8">
        <w:rPr>
          <w:rFonts w:ascii="Times New Roman" w:eastAsia="MS Mincho" w:hAnsi="Times New Roman" w:cs="Times New Roman"/>
          <w:sz w:val="30"/>
          <w:szCs w:val="30"/>
        </w:rPr>
        <w:t>профсоюза: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544FB8">
        <w:rPr>
          <w:rFonts w:ascii="Times New Roman" w:eastAsia="MS Mincho" w:hAnsi="Times New Roman" w:cs="Times New Roman"/>
          <w:sz w:val="30"/>
          <w:szCs w:val="30"/>
        </w:rPr>
        <w:t xml:space="preserve">закуплены и вручены 5 воспитанникам государственного учреждения образования «Детский дом №5 г.Минска» электрические чайники на сумму 190,70 рублей, для 2 учащихся приобретена школьная </w:t>
      </w:r>
      <w:r w:rsidRPr="00544FB8">
        <w:rPr>
          <w:rFonts w:ascii="Times New Roman" w:eastAsia="MS Mincho" w:hAnsi="Times New Roman" w:cs="Times New Roman"/>
          <w:sz w:val="30"/>
          <w:szCs w:val="30"/>
        </w:rPr>
        <w:lastRenderedPageBreak/>
        <w:t>форма и канцелярские принадлежности на сумму 576,63 рублей, а также оплачены парикмахерские услуги 5 воспитанникам государственного учреждения образования «Социально-педагогический центр с приютом Фрунзенского района г.Минска» на общую сумму 100,00 рублей;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544FB8">
        <w:rPr>
          <w:rFonts w:ascii="Times New Roman" w:eastAsia="MS Mincho" w:hAnsi="Times New Roman" w:cs="Times New Roman"/>
          <w:sz w:val="30"/>
          <w:szCs w:val="30"/>
        </w:rPr>
        <w:t xml:space="preserve">        первичная профсоюзная организация государственного учреждения образования «Средняя школа №167 г.Минска» приобрела в ОАО «ГУМ» 8 сертификатов на сумму 400,00 рублей для приобретения товаров к новому учебному году для работников - членов отраслевого профсоюза;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Центральной районной г.Минска организацией отраслевого </w:t>
      </w:r>
      <w:r w:rsidRPr="00544FB8">
        <w:rPr>
          <w:rFonts w:ascii="Times New Roman" w:eastAsia="MS Mincho" w:hAnsi="Times New Roman" w:cs="Times New Roman"/>
          <w:sz w:val="30"/>
          <w:szCs w:val="30"/>
        </w:rPr>
        <w:t>профсоюза посещено государственное учреждение образования «Социально-педагогический центр Центрального района г.Минска» и 12 воспитанникам вручены канцтовары и сладкие подарки на общую сумму 190,80 рублей;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Заводской районной г.Минска организацией отраслевого </w:t>
      </w:r>
      <w:r w:rsidRPr="00544FB8">
        <w:rPr>
          <w:rFonts w:ascii="Times New Roman" w:eastAsia="MS Mincho" w:hAnsi="Times New Roman" w:cs="Times New Roman"/>
          <w:sz w:val="30"/>
          <w:szCs w:val="30"/>
        </w:rPr>
        <w:t>профсоюза 01.09.2021 проведена районная благотворительная акция «Портфель первокласснику» для 13 первоклассников из неполных и многодетных семей, родители которых являются членами отраслевого профсоюза. На мероприятии первоклассникам были вручены в п</w:t>
      </w: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одарок портфели с набором для школы и книги «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дзяўчынку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Марусю, у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якой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мама i тата ў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прафсаюзе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», а также билеты в Минский зоопарк.  Дети с родителями имели возможность посетить интерактивные площадки учреждений дополнительного образования района и игровые зоны районного праздника «Прощай лето - здравствуй школа!». Каждый получил массу положительных эмоций и много радости;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Московской районной г.Минска организацией отраслевого </w:t>
      </w:r>
      <w:r w:rsidRPr="00544FB8">
        <w:rPr>
          <w:rFonts w:ascii="Times New Roman" w:eastAsia="MS Mincho" w:hAnsi="Times New Roman" w:cs="Times New Roman"/>
          <w:sz w:val="30"/>
          <w:szCs w:val="30"/>
        </w:rPr>
        <w:t>профсоюза</w:t>
      </w: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25.08.2021 проведено на базе государственного учреждения образования «Ясли-сад №128 г.Минска» районное благотворительное мероприятие «Портфель первоклассника». В мероприятии приняли участие 8 первоклассников из неполных и многодетных семей, родители которых являются членами отраслевого профсоюза. Ребятам были вручены приятные сюрпризы - «Набор для первоклассника» (8 штук) и книжка «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дзяўчынку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Марусю, у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якой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мама i тата ў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прафсаюзе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» (8 штук). В рамках акции для детей было организовано познавательно-развлекательное занятие по обучению основам безопасности.</w:t>
      </w:r>
      <w:bookmarkStart w:id="1" w:name="_Hlk82614714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данное мероприятие было израсходовано 331,20 рублей.</w:t>
      </w:r>
      <w:bookmarkEnd w:id="1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того, </w:t>
      </w:r>
      <w:proofErr w:type="gram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01.09.2021  в</w:t>
      </w:r>
      <w:proofErr w:type="gram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«В» классе государственного учреждения образования «Средняя школа №170 г.Минска» (учитель - председатель профсоюзного комитета Краснощекова Т.Р.) состоялся первый профсоюзный урок с участием председателя Московской районной г.Минска организации отраслевого профсоюза  Артёменко Л.В., которая вручила каждому ученику книжку </w:t>
      </w: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дзяўчынку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Марусю, у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якой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мама і тата ў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прафсаюзе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» (20 штук), на данное мероприятие было израсходовано 54,00 рублей;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Первомайской районной г.Минска организацией отраслевого </w:t>
      </w:r>
      <w:r w:rsidRPr="00544FB8">
        <w:rPr>
          <w:rFonts w:ascii="Times New Roman" w:eastAsia="MS Mincho" w:hAnsi="Times New Roman" w:cs="Times New Roman"/>
          <w:sz w:val="30"/>
          <w:szCs w:val="30"/>
        </w:rPr>
        <w:t>профсоюза передан безвозмездно государственному учреждению образования «Центр коррекционно-развивающего обучения и реабилитации Первомайского района г.Минска» компьютер стоимостью 316,97 рублей, а также приобретены и вручены одеяла родителям-воспитателям двух детских домов семейного типа на общую сумму 93,00 рублей.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Традиционно, Минской городской организацией отраслевого профсоюза совместно с учреждением образования «Минский государственный профессионально-технический колледж легкой промышленности и бытового обслуживания населения» 26.08.2021 на базе учреждения образования проведено городское благотворительное мероприятие «Портфель первоклассника» для членов профсоюза отрасли, воспитывающих детей в неполных, многодетных семьях, на мероприятие приглашены родители с детьми - первоклассниками. </w:t>
      </w:r>
    </w:p>
    <w:p w:rsidR="008F476D" w:rsidRPr="00544FB8" w:rsidRDefault="008F476D" w:rsidP="00544FB8">
      <w:pPr>
        <w:shd w:val="clear" w:color="auto" w:fill="FFFFFF"/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праздничном мероприятии учащиеся и мастера учреждения образования бесплатно оказали детям парикмахерские услуги - стрижки для мальчиков и прически для девочек. Для ребятишек была организована фотозона и вручены подарки от профессионального фотографа - портретное фото. </w:t>
      </w:r>
    </w:p>
    <w:p w:rsidR="008F476D" w:rsidRPr="00544FB8" w:rsidRDefault="008F476D" w:rsidP="00544FB8">
      <w:pPr>
        <w:shd w:val="clear" w:color="auto" w:fill="FFFFFF"/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Всем ребятам также были вручены подарки - портфели (27 штук) и </w:t>
      </w:r>
      <w:r w:rsidRPr="00544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книжка </w:t>
      </w:r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дзяўчынку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Марусю, у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якой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мама і тата ў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прафсаюзе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» (27 штук). Кроме того, для членов профсоюза и их детей приобретено 54 билета в </w:t>
      </w:r>
      <w:proofErr w:type="spellStart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Белгосцирк</w:t>
      </w:r>
      <w:proofErr w:type="spellEnd"/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представление «100 минут вокруг света», которое состоится 25.09.2021. </w:t>
      </w: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данное мероприятие затрачено 1814,83 рублей.</w:t>
      </w:r>
      <w:r w:rsidRPr="00544FB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       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       Всего по состоянию на 17.09.2021 года </w:t>
      </w: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профсоюзного бюджета </w:t>
      </w:r>
      <w:r w:rsidRPr="00544FB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затрачено денежных средств - 83012,52 рублей, в</w:t>
      </w: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том числе на проведение праздничных мероприятий. </w:t>
      </w:r>
    </w:p>
    <w:p w:rsidR="008F476D" w:rsidRPr="00544FB8" w:rsidRDefault="008F476D" w:rsidP="00544FB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476D" w:rsidRPr="00544FB8" w:rsidRDefault="008F476D" w:rsidP="00544FB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6BD8" w:rsidRPr="00544FB8" w:rsidRDefault="00EC54C8" w:rsidP="00544FB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F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</w:p>
    <w:sectPr w:rsidR="00C16BD8" w:rsidRPr="00544FB8" w:rsidSect="00705F6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1F" w:rsidRDefault="009D131F" w:rsidP="00705F6F">
      <w:pPr>
        <w:spacing w:after="0" w:line="240" w:lineRule="auto"/>
      </w:pPr>
      <w:r>
        <w:separator/>
      </w:r>
    </w:p>
  </w:endnote>
  <w:endnote w:type="continuationSeparator" w:id="0">
    <w:p w:rsidR="009D131F" w:rsidRDefault="009D131F" w:rsidP="0070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1F" w:rsidRDefault="009D131F" w:rsidP="00705F6F">
      <w:pPr>
        <w:spacing w:after="0" w:line="240" w:lineRule="auto"/>
      </w:pPr>
      <w:r>
        <w:separator/>
      </w:r>
    </w:p>
  </w:footnote>
  <w:footnote w:type="continuationSeparator" w:id="0">
    <w:p w:rsidR="009D131F" w:rsidRDefault="009D131F" w:rsidP="0070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42686"/>
      <w:docPartObj>
        <w:docPartGallery w:val="Page Numbers (Top of Page)"/>
        <w:docPartUnique/>
      </w:docPartObj>
    </w:sdtPr>
    <w:sdtEndPr/>
    <w:sdtContent>
      <w:p w:rsidR="00705F6F" w:rsidRDefault="00F632F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D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5F6F" w:rsidRDefault="00705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D1F33"/>
    <w:multiLevelType w:val="multilevel"/>
    <w:tmpl w:val="07128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C521AE7"/>
    <w:multiLevelType w:val="hybridMultilevel"/>
    <w:tmpl w:val="CD3CF1F4"/>
    <w:lvl w:ilvl="0" w:tplc="53FC5C5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4D"/>
    <w:rsid w:val="00022DE9"/>
    <w:rsid w:val="00025C43"/>
    <w:rsid w:val="0003605D"/>
    <w:rsid w:val="0004729E"/>
    <w:rsid w:val="00047719"/>
    <w:rsid w:val="0006754C"/>
    <w:rsid w:val="00073001"/>
    <w:rsid w:val="00082BCB"/>
    <w:rsid w:val="00092554"/>
    <w:rsid w:val="00093B56"/>
    <w:rsid w:val="00095F3E"/>
    <w:rsid w:val="00097CE0"/>
    <w:rsid w:val="000B7CB6"/>
    <w:rsid w:val="000C4214"/>
    <w:rsid w:val="000D73C5"/>
    <w:rsid w:val="000F0B70"/>
    <w:rsid w:val="000F0B82"/>
    <w:rsid w:val="001041E2"/>
    <w:rsid w:val="001179E6"/>
    <w:rsid w:val="00147D5F"/>
    <w:rsid w:val="00174F35"/>
    <w:rsid w:val="00190154"/>
    <w:rsid w:val="001B3321"/>
    <w:rsid w:val="001F0F2F"/>
    <w:rsid w:val="001F478B"/>
    <w:rsid w:val="00200D74"/>
    <w:rsid w:val="002027A4"/>
    <w:rsid w:val="002073D0"/>
    <w:rsid w:val="0022172F"/>
    <w:rsid w:val="00227EA8"/>
    <w:rsid w:val="0023175E"/>
    <w:rsid w:val="00265B7A"/>
    <w:rsid w:val="00273BD8"/>
    <w:rsid w:val="00276720"/>
    <w:rsid w:val="002C024E"/>
    <w:rsid w:val="003060A2"/>
    <w:rsid w:val="00310D6C"/>
    <w:rsid w:val="003232A1"/>
    <w:rsid w:val="003272BC"/>
    <w:rsid w:val="0035146B"/>
    <w:rsid w:val="00375AC8"/>
    <w:rsid w:val="00393478"/>
    <w:rsid w:val="00394F56"/>
    <w:rsid w:val="003A3C6A"/>
    <w:rsid w:val="003D2C75"/>
    <w:rsid w:val="003E53DD"/>
    <w:rsid w:val="003F33B3"/>
    <w:rsid w:val="00404BCD"/>
    <w:rsid w:val="0040598F"/>
    <w:rsid w:val="00412167"/>
    <w:rsid w:val="004153E7"/>
    <w:rsid w:val="00420B71"/>
    <w:rsid w:val="00436E08"/>
    <w:rsid w:val="00474D95"/>
    <w:rsid w:val="0048072F"/>
    <w:rsid w:val="004A6FCF"/>
    <w:rsid w:val="004C43B3"/>
    <w:rsid w:val="004C526C"/>
    <w:rsid w:val="004D5BEA"/>
    <w:rsid w:val="004E4517"/>
    <w:rsid w:val="004E5EE4"/>
    <w:rsid w:val="004F10F5"/>
    <w:rsid w:val="00506F17"/>
    <w:rsid w:val="00526A9F"/>
    <w:rsid w:val="00537F3A"/>
    <w:rsid w:val="00541941"/>
    <w:rsid w:val="00542A02"/>
    <w:rsid w:val="00544FB8"/>
    <w:rsid w:val="00557244"/>
    <w:rsid w:val="00563384"/>
    <w:rsid w:val="005733CB"/>
    <w:rsid w:val="00575444"/>
    <w:rsid w:val="00577CEA"/>
    <w:rsid w:val="005A3F96"/>
    <w:rsid w:val="005A446C"/>
    <w:rsid w:val="005D2B51"/>
    <w:rsid w:val="005D391F"/>
    <w:rsid w:val="005E00A3"/>
    <w:rsid w:val="005F344E"/>
    <w:rsid w:val="006135F8"/>
    <w:rsid w:val="0062537B"/>
    <w:rsid w:val="00636D37"/>
    <w:rsid w:val="006474B1"/>
    <w:rsid w:val="00667E08"/>
    <w:rsid w:val="00673073"/>
    <w:rsid w:val="00677C50"/>
    <w:rsid w:val="006B4F19"/>
    <w:rsid w:val="006C116B"/>
    <w:rsid w:val="00705F6F"/>
    <w:rsid w:val="00730526"/>
    <w:rsid w:val="007336C4"/>
    <w:rsid w:val="007474EF"/>
    <w:rsid w:val="00764872"/>
    <w:rsid w:val="00775BA4"/>
    <w:rsid w:val="00777822"/>
    <w:rsid w:val="00787F62"/>
    <w:rsid w:val="007B292F"/>
    <w:rsid w:val="007C7529"/>
    <w:rsid w:val="007E30A1"/>
    <w:rsid w:val="007F7121"/>
    <w:rsid w:val="00800ACA"/>
    <w:rsid w:val="00806DDE"/>
    <w:rsid w:val="00813E3B"/>
    <w:rsid w:val="008248A4"/>
    <w:rsid w:val="0083235B"/>
    <w:rsid w:val="00856C32"/>
    <w:rsid w:val="00864ED4"/>
    <w:rsid w:val="00880281"/>
    <w:rsid w:val="00887DDE"/>
    <w:rsid w:val="008A6A12"/>
    <w:rsid w:val="008A6ED0"/>
    <w:rsid w:val="008C2B4D"/>
    <w:rsid w:val="008D54EB"/>
    <w:rsid w:val="008F13CA"/>
    <w:rsid w:val="008F476D"/>
    <w:rsid w:val="00910EFE"/>
    <w:rsid w:val="00931A59"/>
    <w:rsid w:val="009527A6"/>
    <w:rsid w:val="00971966"/>
    <w:rsid w:val="009839C9"/>
    <w:rsid w:val="00987546"/>
    <w:rsid w:val="00991060"/>
    <w:rsid w:val="009A5873"/>
    <w:rsid w:val="009D131F"/>
    <w:rsid w:val="009D2168"/>
    <w:rsid w:val="009D44E3"/>
    <w:rsid w:val="009E75D1"/>
    <w:rsid w:val="00A004BD"/>
    <w:rsid w:val="00A03991"/>
    <w:rsid w:val="00A31E6E"/>
    <w:rsid w:val="00A4118F"/>
    <w:rsid w:val="00A46127"/>
    <w:rsid w:val="00A620DA"/>
    <w:rsid w:val="00A83230"/>
    <w:rsid w:val="00A95B2E"/>
    <w:rsid w:val="00A97E39"/>
    <w:rsid w:val="00AB1649"/>
    <w:rsid w:val="00AB31C0"/>
    <w:rsid w:val="00AC7A5D"/>
    <w:rsid w:val="00B10AA3"/>
    <w:rsid w:val="00B83573"/>
    <w:rsid w:val="00B86206"/>
    <w:rsid w:val="00BD2613"/>
    <w:rsid w:val="00C059E9"/>
    <w:rsid w:val="00C118AF"/>
    <w:rsid w:val="00C11C15"/>
    <w:rsid w:val="00C16BD8"/>
    <w:rsid w:val="00C46DCA"/>
    <w:rsid w:val="00C5516D"/>
    <w:rsid w:val="00C56277"/>
    <w:rsid w:val="00C669B9"/>
    <w:rsid w:val="00C75185"/>
    <w:rsid w:val="00C84245"/>
    <w:rsid w:val="00C87A65"/>
    <w:rsid w:val="00C9362E"/>
    <w:rsid w:val="00C93BFA"/>
    <w:rsid w:val="00CA4BE3"/>
    <w:rsid w:val="00D10EAB"/>
    <w:rsid w:val="00D324FF"/>
    <w:rsid w:val="00D34C22"/>
    <w:rsid w:val="00D35A66"/>
    <w:rsid w:val="00D462C5"/>
    <w:rsid w:val="00D64D72"/>
    <w:rsid w:val="00D707E2"/>
    <w:rsid w:val="00DC2497"/>
    <w:rsid w:val="00DD3EB5"/>
    <w:rsid w:val="00DD6D1F"/>
    <w:rsid w:val="00DE0981"/>
    <w:rsid w:val="00DF2AB5"/>
    <w:rsid w:val="00DF7AFD"/>
    <w:rsid w:val="00E0476A"/>
    <w:rsid w:val="00E1208D"/>
    <w:rsid w:val="00E14EFD"/>
    <w:rsid w:val="00E236C5"/>
    <w:rsid w:val="00E240E7"/>
    <w:rsid w:val="00E25698"/>
    <w:rsid w:val="00E309EB"/>
    <w:rsid w:val="00E44167"/>
    <w:rsid w:val="00E60183"/>
    <w:rsid w:val="00E650ED"/>
    <w:rsid w:val="00EA24F6"/>
    <w:rsid w:val="00EB652C"/>
    <w:rsid w:val="00EB678C"/>
    <w:rsid w:val="00EC54C8"/>
    <w:rsid w:val="00ED16EB"/>
    <w:rsid w:val="00EE2D21"/>
    <w:rsid w:val="00EF6BF6"/>
    <w:rsid w:val="00F01700"/>
    <w:rsid w:val="00F16247"/>
    <w:rsid w:val="00F20337"/>
    <w:rsid w:val="00F4381C"/>
    <w:rsid w:val="00F475C2"/>
    <w:rsid w:val="00F52E07"/>
    <w:rsid w:val="00F55A2D"/>
    <w:rsid w:val="00F632FA"/>
    <w:rsid w:val="00F66137"/>
    <w:rsid w:val="00F70EBC"/>
    <w:rsid w:val="00F72125"/>
    <w:rsid w:val="00F74189"/>
    <w:rsid w:val="00F83272"/>
    <w:rsid w:val="00FB0105"/>
    <w:rsid w:val="00FB7C51"/>
    <w:rsid w:val="00FC63F5"/>
    <w:rsid w:val="00FD1016"/>
    <w:rsid w:val="00FD383D"/>
    <w:rsid w:val="00FE0454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56F3E-FC75-45F7-BF16-14CCDFB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4D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4">
    <w:name w:val="Body Text"/>
    <w:basedOn w:val="a"/>
    <w:link w:val="a5"/>
    <w:rsid w:val="004C43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C43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F6F"/>
    <w:rPr>
      <w:rFonts w:eastAsiaTheme="minorEastAsia"/>
      <w:lang w:eastAsia="ja-JP"/>
    </w:rPr>
  </w:style>
  <w:style w:type="paragraph" w:styleId="a8">
    <w:name w:val="footer"/>
    <w:basedOn w:val="a"/>
    <w:link w:val="a9"/>
    <w:uiPriority w:val="99"/>
    <w:semiHidden/>
    <w:unhideWhenUsed/>
    <w:rsid w:val="0070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5F6F"/>
    <w:rPr>
      <w:rFonts w:eastAsiaTheme="minorEastAsia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8D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54EB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2732-FAC5-4C8F-9948-025F95C1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u1</cp:lastModifiedBy>
  <cp:revision>157</cp:revision>
  <cp:lastPrinted>2019-10-07T11:46:00Z</cp:lastPrinted>
  <dcterms:created xsi:type="dcterms:W3CDTF">2018-08-31T06:45:00Z</dcterms:created>
  <dcterms:modified xsi:type="dcterms:W3CDTF">2021-10-19T13:00:00Z</dcterms:modified>
</cp:coreProperties>
</file>