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2B" w:rsidRPr="00284B3A" w:rsidRDefault="0043032B" w:rsidP="0043032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84B3A">
        <w:rPr>
          <w:rFonts w:ascii="Times New Roman" w:hAnsi="Times New Roman"/>
          <w:sz w:val="28"/>
          <w:szCs w:val="28"/>
        </w:rPr>
        <w:t>27.06.2013 № 67</w:t>
      </w:r>
    </w:p>
    <w:p w:rsidR="0043032B" w:rsidRPr="00284B3A" w:rsidRDefault="0043032B" w:rsidP="0043032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84B3A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Pr="00284B3A">
        <w:rPr>
          <w:rFonts w:ascii="Times New Roman" w:hAnsi="Times New Roman"/>
          <w:sz w:val="28"/>
          <w:szCs w:val="28"/>
        </w:rPr>
        <w:t>установлении  списка</w:t>
      </w:r>
      <w:proofErr w:type="gramEnd"/>
      <w:r w:rsidRPr="00284B3A">
        <w:rPr>
          <w:rFonts w:ascii="Times New Roman" w:hAnsi="Times New Roman"/>
          <w:sz w:val="28"/>
          <w:szCs w:val="28"/>
        </w:rPr>
        <w:t xml:space="preserve"> работ, на которых запрещается применение труда лиц моложе восемнадцати лет. </w:t>
      </w:r>
    </w:p>
    <w:p w:rsidR="0043032B" w:rsidRPr="00284B3A" w:rsidRDefault="0043032B" w:rsidP="0043032B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84B3A">
        <w:rPr>
          <w:rFonts w:ascii="Times New Roman" w:hAnsi="Times New Roman"/>
          <w:i/>
          <w:sz w:val="28"/>
          <w:szCs w:val="28"/>
          <w:u w:val="single"/>
        </w:rPr>
        <w:t xml:space="preserve">Постановление Министерства транспорта и коммуникаций Республики </w:t>
      </w:r>
      <w:proofErr w:type="gramStart"/>
      <w:r w:rsidRPr="00284B3A">
        <w:rPr>
          <w:rFonts w:ascii="Times New Roman" w:hAnsi="Times New Roman"/>
          <w:i/>
          <w:sz w:val="28"/>
          <w:szCs w:val="28"/>
          <w:u w:val="single"/>
        </w:rPr>
        <w:t>Беларусь  и</w:t>
      </w:r>
      <w:proofErr w:type="gramEnd"/>
      <w:r w:rsidRPr="00284B3A">
        <w:rPr>
          <w:rFonts w:ascii="Times New Roman" w:hAnsi="Times New Roman"/>
          <w:i/>
          <w:sz w:val="28"/>
          <w:szCs w:val="28"/>
          <w:u w:val="single"/>
        </w:rPr>
        <w:t xml:space="preserve"> Министерства сельского хозяйства и продовольствия Республики Беларусь</w:t>
      </w:r>
      <w:bookmarkStart w:id="0" w:name="_GoBack"/>
      <w:bookmarkEnd w:id="0"/>
    </w:p>
    <w:sectPr w:rsidR="0043032B" w:rsidRPr="00284B3A" w:rsidSect="00284B3A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CC1"/>
    <w:rsid w:val="00231CC4"/>
    <w:rsid w:val="0043032B"/>
    <w:rsid w:val="00513752"/>
    <w:rsid w:val="008B0CC1"/>
    <w:rsid w:val="00C8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72EF0-5424-464B-9497-04B94490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2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Krokoz™ Inc.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Ургант</dc:creator>
  <cp:keywords/>
  <dc:description/>
  <cp:lastModifiedBy>Иван Ургант</cp:lastModifiedBy>
  <cp:revision>2</cp:revision>
  <dcterms:created xsi:type="dcterms:W3CDTF">2016-07-14T06:24:00Z</dcterms:created>
  <dcterms:modified xsi:type="dcterms:W3CDTF">2016-07-14T06:24:00Z</dcterms:modified>
</cp:coreProperties>
</file>